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5D" w:rsidRPr="000018C4" w:rsidRDefault="00513A86" w:rsidP="00556D5D">
      <w:pPr>
        <w:jc w:val="center"/>
        <w:rPr>
          <w:b/>
        </w:rPr>
      </w:pPr>
      <w:r w:rsidRPr="000018C4">
        <w:rPr>
          <w:b/>
        </w:rPr>
        <w:t xml:space="preserve">Modified </w:t>
      </w:r>
      <w:r w:rsidR="00556D5D" w:rsidRPr="000018C4">
        <w:rPr>
          <w:b/>
        </w:rPr>
        <w:t>LESSON PLAN TEMPLATE</w:t>
      </w:r>
    </w:p>
    <w:p w:rsidR="00556D5D" w:rsidRPr="000018C4" w:rsidRDefault="00556D5D">
      <w:pPr>
        <w:rPr>
          <w:b/>
        </w:rPr>
      </w:pPr>
    </w:p>
    <w:p w:rsidR="005F01C9" w:rsidRPr="000018C4" w:rsidRDefault="008F4281">
      <w:pPr>
        <w:rPr>
          <w:b/>
        </w:rPr>
      </w:pPr>
      <w:r w:rsidRPr="000018C4">
        <w:rPr>
          <w:b/>
        </w:rPr>
        <w:t xml:space="preserve">Author: </w:t>
      </w:r>
      <w:r w:rsidR="0063569E" w:rsidRPr="000018C4">
        <w:rPr>
          <w:b/>
        </w:rPr>
        <w:t xml:space="preserve"> </w:t>
      </w:r>
      <w:r w:rsidR="0063569E" w:rsidRPr="000018C4">
        <w:t>James T. Bryson</w:t>
      </w:r>
    </w:p>
    <w:p w:rsidR="005F01C9" w:rsidRPr="000018C4" w:rsidRDefault="008F4281">
      <w:pPr>
        <w:rPr>
          <w:b/>
        </w:rPr>
      </w:pPr>
      <w:r w:rsidRPr="000018C4">
        <w:rPr>
          <w:b/>
        </w:rPr>
        <w:t xml:space="preserve">Date Created: </w:t>
      </w:r>
      <w:r w:rsidR="0063569E" w:rsidRPr="000018C4">
        <w:rPr>
          <w:b/>
        </w:rPr>
        <w:t xml:space="preserve"> </w:t>
      </w:r>
      <w:r w:rsidR="0063569E" w:rsidRPr="000018C4">
        <w:t>February 25, 2014</w:t>
      </w:r>
      <w:r w:rsidR="0063569E" w:rsidRPr="000018C4">
        <w:rPr>
          <w:b/>
        </w:rPr>
        <w:t xml:space="preserve"> </w:t>
      </w:r>
    </w:p>
    <w:p w:rsidR="005F01C9" w:rsidRPr="000018C4" w:rsidRDefault="008F4281" w:rsidP="005F01C9">
      <w:pPr>
        <w:rPr>
          <w:b/>
        </w:rPr>
      </w:pPr>
      <w:r w:rsidRPr="000018C4">
        <w:rPr>
          <w:b/>
        </w:rPr>
        <w:t>Subject</w:t>
      </w:r>
      <w:r w:rsidR="00625D92" w:rsidRPr="000018C4">
        <w:rPr>
          <w:b/>
        </w:rPr>
        <w:t>(s)</w:t>
      </w:r>
      <w:r w:rsidRPr="000018C4">
        <w:rPr>
          <w:b/>
        </w:rPr>
        <w:t>:</w:t>
      </w:r>
      <w:r w:rsidR="0063569E" w:rsidRPr="000018C4">
        <w:rPr>
          <w:b/>
        </w:rPr>
        <w:t xml:space="preserve"> </w:t>
      </w:r>
      <w:r w:rsidR="0063569E" w:rsidRPr="000018C4">
        <w:t>English, Language Arts</w:t>
      </w:r>
    </w:p>
    <w:p w:rsidR="008F4281" w:rsidRPr="000018C4" w:rsidRDefault="008F4281">
      <w:r w:rsidRPr="000018C4">
        <w:rPr>
          <w:b/>
        </w:rPr>
        <w:t xml:space="preserve">Topic or </w:t>
      </w:r>
      <w:r w:rsidR="005B6EF6" w:rsidRPr="000018C4">
        <w:rPr>
          <w:b/>
        </w:rPr>
        <w:t xml:space="preserve">Unit </w:t>
      </w:r>
      <w:r w:rsidRPr="000018C4">
        <w:rPr>
          <w:b/>
        </w:rPr>
        <w:t>of Study</w:t>
      </w:r>
      <w:r w:rsidR="00625D92" w:rsidRPr="000018C4">
        <w:rPr>
          <w:b/>
        </w:rPr>
        <w:t xml:space="preserve"> (Title)</w:t>
      </w:r>
      <w:r w:rsidRPr="000018C4">
        <w:rPr>
          <w:b/>
        </w:rPr>
        <w:t>:</w:t>
      </w:r>
      <w:r w:rsidR="0063569E" w:rsidRPr="000018C4">
        <w:rPr>
          <w:b/>
        </w:rPr>
        <w:t xml:space="preserve"> </w:t>
      </w:r>
      <w:r w:rsidR="00AB4159" w:rsidRPr="000018C4">
        <w:t xml:space="preserve">The Eloquence of President </w:t>
      </w:r>
      <w:r w:rsidR="0063569E" w:rsidRPr="000018C4">
        <w:t>JFK’s Inaugural Address</w:t>
      </w:r>
      <w:r w:rsidR="00AB4159" w:rsidRPr="000018C4">
        <w:t>: A Study of</w:t>
      </w:r>
      <w:r w:rsidR="0063569E" w:rsidRPr="000018C4">
        <w:t xml:space="preserve"> Rhetoric and Figurative Language</w:t>
      </w:r>
      <w:r w:rsidRPr="000018C4">
        <w:t xml:space="preserve"> </w:t>
      </w:r>
      <w:r w:rsidR="005F01C9" w:rsidRPr="000018C4">
        <w:t xml:space="preserve"> </w:t>
      </w:r>
    </w:p>
    <w:p w:rsidR="001D3909" w:rsidRPr="000018C4" w:rsidRDefault="008F4281" w:rsidP="001D3909">
      <w:r w:rsidRPr="000018C4">
        <w:rPr>
          <w:b/>
        </w:rPr>
        <w:t>Grade Level:</w:t>
      </w:r>
      <w:r w:rsidRPr="000018C4">
        <w:t xml:space="preserve"> </w:t>
      </w:r>
      <w:r w:rsidR="000F1166">
        <w:t xml:space="preserve"> 11</w:t>
      </w:r>
    </w:p>
    <w:p w:rsidR="0063569E" w:rsidRPr="000018C4" w:rsidRDefault="001D3909" w:rsidP="0063569E">
      <w:pPr>
        <w:rPr>
          <w:b/>
        </w:rPr>
      </w:pPr>
      <w:r w:rsidRPr="000018C4">
        <w:rPr>
          <w:b/>
          <w:i/>
        </w:rPr>
        <w:t>Materials:</w:t>
      </w:r>
      <w:r w:rsidRPr="000018C4">
        <w:rPr>
          <w:b/>
        </w:rPr>
        <w:t xml:space="preserve"> </w:t>
      </w:r>
    </w:p>
    <w:p w:rsidR="0034213F" w:rsidRPr="000018C4" w:rsidRDefault="0042154D">
      <w:r w:rsidRPr="000018C4">
        <w:t xml:space="preserve">PowerPoint, </w:t>
      </w:r>
      <w:r w:rsidR="0034213F" w:rsidRPr="000018C4">
        <w:t>Copies of Graphic Organizer</w:t>
      </w:r>
    </w:p>
    <w:p w:rsidR="005B6EF6" w:rsidRPr="000018C4" w:rsidRDefault="005F01C9">
      <w:r w:rsidRPr="000018C4">
        <w:rPr>
          <w:b/>
        </w:rPr>
        <w:t>Summary</w:t>
      </w:r>
      <w:r w:rsidR="00625D92" w:rsidRPr="000018C4">
        <w:rPr>
          <w:b/>
        </w:rPr>
        <w:t xml:space="preserve"> (</w:t>
      </w:r>
      <w:r w:rsidR="00625D92" w:rsidRPr="000018C4">
        <w:rPr>
          <w:b/>
          <w:i/>
        </w:rPr>
        <w:t>and Rationale</w:t>
      </w:r>
      <w:r w:rsidR="00625D92" w:rsidRPr="000018C4">
        <w:rPr>
          <w:b/>
        </w:rPr>
        <w:t>)</w:t>
      </w:r>
      <w:r w:rsidR="005B6EF6" w:rsidRPr="000018C4">
        <w:rPr>
          <w:b/>
        </w:rPr>
        <w:t>:</w:t>
      </w:r>
      <w:r w:rsidR="005B6EF6" w:rsidRPr="000018C4">
        <w:t xml:space="preserve">  </w:t>
      </w:r>
    </w:p>
    <w:p w:rsidR="002E61B7" w:rsidRPr="000018C4" w:rsidRDefault="00AB4159">
      <w:r w:rsidRPr="000018C4">
        <w:t>Students will be introduced to</w:t>
      </w:r>
      <w:r w:rsidR="000F1166">
        <w:t xml:space="preserve"> President Kennedy</w:t>
      </w:r>
      <w:proofErr w:type="gramStart"/>
      <w:r w:rsidR="000F1166">
        <w:t>,  his</w:t>
      </w:r>
      <w:proofErr w:type="gramEnd"/>
      <w:r w:rsidR="000F1166">
        <w:t xml:space="preserve"> Inaugural Address,</w:t>
      </w:r>
      <w:r w:rsidR="0042154D" w:rsidRPr="000018C4">
        <w:t xml:space="preserve"> </w:t>
      </w:r>
      <w:r w:rsidR="000F1166">
        <w:t xml:space="preserve">and </w:t>
      </w:r>
      <w:r w:rsidR="000B4AC5" w:rsidRPr="000018C4">
        <w:t>rhetorical and figurative terms</w:t>
      </w:r>
      <w:r w:rsidR="000F1166">
        <w:t>. They will</w:t>
      </w:r>
      <w:r w:rsidR="0042154D" w:rsidRPr="000018C4">
        <w:t xml:space="preserve"> then</w:t>
      </w:r>
      <w:r w:rsidR="000B4AC5" w:rsidRPr="000018C4">
        <w:t xml:space="preserve"> examine th</w:t>
      </w:r>
      <w:r w:rsidR="000F1166">
        <w:t xml:space="preserve">e purpose </w:t>
      </w:r>
      <w:proofErr w:type="gramStart"/>
      <w:r w:rsidR="000F1166">
        <w:t>Literary</w:t>
      </w:r>
      <w:proofErr w:type="gramEnd"/>
      <w:r w:rsidR="000F1166">
        <w:t xml:space="preserve"> devices</w:t>
      </w:r>
      <w:r w:rsidR="0042154D" w:rsidRPr="000018C4">
        <w:t xml:space="preserve"> serve in John F. Kennedy’s Speech.</w:t>
      </w:r>
    </w:p>
    <w:p w:rsidR="0027423F" w:rsidRPr="000018C4" w:rsidRDefault="005F01C9">
      <w:r w:rsidRPr="000018C4">
        <w:rPr>
          <w:b/>
        </w:rPr>
        <w:t>I. Focus and Review (Establish Prior Knowledge</w:t>
      </w:r>
      <w:r w:rsidR="0027423F" w:rsidRPr="000018C4">
        <w:rPr>
          <w:b/>
        </w:rPr>
        <w:t>)</w:t>
      </w:r>
      <w:r w:rsidR="005B6EF6" w:rsidRPr="000018C4">
        <w:rPr>
          <w:b/>
        </w:rPr>
        <w:t xml:space="preserve">: </w:t>
      </w:r>
      <w:r w:rsidR="00AB4159" w:rsidRPr="000018C4">
        <w:t>5 minutes</w:t>
      </w:r>
    </w:p>
    <w:p w:rsidR="005B6EF6" w:rsidRPr="000018C4" w:rsidRDefault="002E61B7">
      <w:r w:rsidRPr="000018C4">
        <w:t>We all know that words have power to inspire. That power comes through in the writer’s choice of words, and how those words are employed</w:t>
      </w:r>
      <w:r w:rsidR="0042154D" w:rsidRPr="000018C4">
        <w:t xml:space="preserve"> in their writing</w:t>
      </w:r>
      <w:r w:rsidRPr="000018C4">
        <w:t>. By using figurative lang</w:t>
      </w:r>
      <w:r w:rsidR="0042154D" w:rsidRPr="000018C4">
        <w:t>uage and rhetorical devices, a</w:t>
      </w:r>
      <w:r w:rsidRPr="000018C4">
        <w:t xml:space="preserve"> writer ca</w:t>
      </w:r>
      <w:r w:rsidR="0042154D" w:rsidRPr="000018C4">
        <w:t xml:space="preserve">n effectively communicate their </w:t>
      </w:r>
      <w:r w:rsidRPr="000018C4">
        <w:t>ideas to the reader.</w:t>
      </w:r>
      <w:r w:rsidR="00AB4159" w:rsidRPr="000018C4">
        <w:t xml:space="preserve"> A great example of this is i</w:t>
      </w:r>
      <w:r w:rsidR="0042154D" w:rsidRPr="000018C4">
        <w:t>n</w:t>
      </w:r>
      <w:r w:rsidR="00AB4159" w:rsidRPr="000018C4">
        <w:t xml:space="preserve"> John F. Kennedy’s Inaugural Address.</w:t>
      </w:r>
      <w:r w:rsidR="0042154D" w:rsidRPr="000018C4">
        <w:t xml:space="preserve"> </w:t>
      </w:r>
    </w:p>
    <w:p w:rsidR="00C50651" w:rsidRPr="000018C4" w:rsidRDefault="00625D92" w:rsidP="00C50651">
      <w:r w:rsidRPr="000018C4">
        <w:rPr>
          <w:b/>
        </w:rPr>
        <w:t xml:space="preserve">II. Statement of </w:t>
      </w:r>
      <w:r w:rsidR="005B6EF6" w:rsidRPr="000018C4">
        <w:rPr>
          <w:b/>
        </w:rPr>
        <w:t>Instructional Objective(s)</w:t>
      </w:r>
      <w:r w:rsidR="002511F7" w:rsidRPr="000018C4">
        <w:rPr>
          <w:b/>
        </w:rPr>
        <w:t xml:space="preserve"> </w:t>
      </w:r>
      <w:r w:rsidR="002511F7" w:rsidRPr="000018C4">
        <w:rPr>
          <w:b/>
          <w:i/>
        </w:rPr>
        <w:t>and Assessments</w:t>
      </w:r>
      <w:r w:rsidR="005B6EF6" w:rsidRPr="000018C4">
        <w:rPr>
          <w:b/>
        </w:rPr>
        <w:t>:</w:t>
      </w:r>
      <w:r w:rsidR="005B6EF6" w:rsidRPr="000018C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41"/>
      </w:tblGrid>
      <w:tr w:rsidR="00C50651" w:rsidRPr="000018C4" w:rsidTr="00204082">
        <w:tc>
          <w:tcPr>
            <w:tcW w:w="4415" w:type="dxa"/>
          </w:tcPr>
          <w:p w:rsidR="00C50651" w:rsidRPr="000018C4" w:rsidRDefault="00C50651" w:rsidP="00C50651">
            <w:pPr>
              <w:spacing w:before="100" w:beforeAutospacing="1" w:after="100" w:afterAutospacing="1"/>
              <w:rPr>
                <w:b/>
              </w:rPr>
            </w:pPr>
            <w:r w:rsidRPr="000018C4">
              <w:rPr>
                <w:b/>
              </w:rPr>
              <w:t>Objectives</w:t>
            </w:r>
          </w:p>
        </w:tc>
        <w:tc>
          <w:tcPr>
            <w:tcW w:w="4441" w:type="dxa"/>
          </w:tcPr>
          <w:p w:rsidR="00C50651" w:rsidRPr="000018C4" w:rsidRDefault="00C50651" w:rsidP="00C50651">
            <w:pPr>
              <w:spacing w:before="100" w:beforeAutospacing="1" w:after="100" w:afterAutospacing="1"/>
              <w:rPr>
                <w:b/>
              </w:rPr>
            </w:pPr>
            <w:r w:rsidRPr="000018C4">
              <w:rPr>
                <w:b/>
              </w:rPr>
              <w:t>Assessments</w:t>
            </w:r>
          </w:p>
        </w:tc>
      </w:tr>
      <w:tr w:rsidR="00C50651" w:rsidRPr="000018C4" w:rsidTr="00204082">
        <w:tc>
          <w:tcPr>
            <w:tcW w:w="4415" w:type="dxa"/>
          </w:tcPr>
          <w:p w:rsidR="000F1166" w:rsidRPr="000018C4" w:rsidRDefault="000F1166" w:rsidP="00AB4159">
            <w:pPr>
              <w:spacing w:before="100" w:beforeAutospacing="1" w:afterAutospacing="1"/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When given a graphic organizer, students will be able to identify rhetorical and figurative language by writing one example of each with at most only one error.</w:t>
            </w:r>
          </w:p>
        </w:tc>
        <w:tc>
          <w:tcPr>
            <w:tcW w:w="4441" w:type="dxa"/>
          </w:tcPr>
          <w:p w:rsidR="00302DF1" w:rsidRPr="000018C4" w:rsidRDefault="00302DF1" w:rsidP="00302DF1">
            <w:r>
              <w:t>During PowerPoint presentation, s</w:t>
            </w:r>
            <w:r w:rsidR="00AB4159" w:rsidRPr="000018C4">
              <w:t xml:space="preserve">tudents will </w:t>
            </w:r>
            <w:r w:rsidR="004D3AAC" w:rsidRPr="000018C4">
              <w:t>record the name, use, and</w:t>
            </w:r>
            <w:r w:rsidR="00AB4159" w:rsidRPr="000018C4">
              <w:t xml:space="preserve"> specific examples of rhetorical and figurative devices from JFK’</w:t>
            </w:r>
            <w:r w:rsidR="004D3AAC" w:rsidRPr="000018C4">
              <w:t xml:space="preserve">s speech, </w:t>
            </w:r>
            <w:r w:rsidR="00AB4159" w:rsidRPr="000018C4">
              <w:t xml:space="preserve">in the graphic organizer. </w:t>
            </w:r>
            <w:r w:rsidRPr="000018C4">
              <w:t>Teacher will chec</w:t>
            </w:r>
            <w:r w:rsidR="000F1166">
              <w:t xml:space="preserve">k for corrections by walking around during </w:t>
            </w:r>
            <w:r w:rsidRPr="000018C4">
              <w:t>class.</w:t>
            </w:r>
          </w:p>
          <w:p w:rsidR="00C50651" w:rsidRPr="000018C4" w:rsidRDefault="00C50651" w:rsidP="004D3AAC">
            <w:pPr>
              <w:spacing w:before="100" w:beforeAutospacing="1" w:after="100" w:afterAutospacing="1"/>
            </w:pPr>
          </w:p>
        </w:tc>
      </w:tr>
    </w:tbl>
    <w:p w:rsidR="0027423F" w:rsidRPr="000018C4" w:rsidRDefault="0034213F">
      <w:r w:rsidRPr="000018C4">
        <w:t>State the objective:</w:t>
      </w:r>
      <w:r w:rsidR="000E7417">
        <w:t xml:space="preserve"> One minute</w:t>
      </w:r>
    </w:p>
    <w:p w:rsidR="005B6EF6" w:rsidRPr="000018C4" w:rsidRDefault="00AB4159">
      <w:r w:rsidRPr="000018C4">
        <w:t xml:space="preserve">Assessment: </w:t>
      </w:r>
      <w:r w:rsidR="000F1166">
        <w:t xml:space="preserve">10 minutes (to be complete during teacher input and guided practice). </w:t>
      </w:r>
    </w:p>
    <w:p w:rsidR="00AF3F43" w:rsidRPr="000018C4" w:rsidRDefault="00625D92">
      <w:r w:rsidRPr="000018C4">
        <w:rPr>
          <w:b/>
        </w:rPr>
        <w:t>III. Teacher Input (Present tasks, information and guidance)</w:t>
      </w:r>
      <w:r w:rsidR="00204082" w:rsidRPr="000018C4">
        <w:rPr>
          <w:b/>
        </w:rPr>
        <w:t>:</w:t>
      </w:r>
      <w:r w:rsidRPr="000018C4">
        <w:rPr>
          <w:b/>
        </w:rPr>
        <w:t xml:space="preserve"> </w:t>
      </w:r>
      <w:r w:rsidR="000E7417">
        <w:t>40 minutes</w:t>
      </w:r>
    </w:p>
    <w:p w:rsidR="005B6EF6" w:rsidRPr="000018C4" w:rsidRDefault="004D3AAC">
      <w:r w:rsidRPr="000018C4">
        <w:t>The teacher will present the</w:t>
      </w:r>
      <w:r w:rsidR="00C6004B" w:rsidRPr="000018C4">
        <w:t xml:space="preserve"> PowerPoint to illustrate</w:t>
      </w:r>
      <w:r w:rsidR="00CE7F71" w:rsidRPr="000018C4">
        <w:t xml:space="preserve"> </w:t>
      </w:r>
      <w:r w:rsidRPr="000018C4">
        <w:t>example of rhetoric and</w:t>
      </w:r>
      <w:r w:rsidR="00CE7F71" w:rsidRPr="000018C4">
        <w:t xml:space="preserve"> figurative l</w:t>
      </w:r>
      <w:r w:rsidRPr="000018C4">
        <w:t>anguage.</w:t>
      </w:r>
      <w:r w:rsidR="000F1166">
        <w:t xml:space="preserve"> Information on President Kennedy will also be disclosed, plus general conversation on what speech is. </w:t>
      </w:r>
      <w:r w:rsidR="00CE7F71" w:rsidRPr="000018C4">
        <w:t xml:space="preserve">  </w:t>
      </w:r>
    </w:p>
    <w:p w:rsidR="00AF3F43" w:rsidRPr="000018C4" w:rsidRDefault="0027423F">
      <w:r w:rsidRPr="000018C4">
        <w:rPr>
          <w:b/>
        </w:rPr>
        <w:t xml:space="preserve">IV. </w:t>
      </w:r>
      <w:r w:rsidR="00C62C6C" w:rsidRPr="000018C4">
        <w:rPr>
          <w:b/>
        </w:rPr>
        <w:t>Guided</w:t>
      </w:r>
      <w:r w:rsidR="005B6EF6" w:rsidRPr="000018C4">
        <w:rPr>
          <w:b/>
        </w:rPr>
        <w:t xml:space="preserve"> Practice</w:t>
      </w:r>
      <w:r w:rsidR="001D3909" w:rsidRPr="000018C4">
        <w:rPr>
          <w:b/>
        </w:rPr>
        <w:t xml:space="preserve"> (Elicit performance)</w:t>
      </w:r>
      <w:r w:rsidR="005B6EF6" w:rsidRPr="000018C4">
        <w:rPr>
          <w:b/>
        </w:rPr>
        <w:t>:</w:t>
      </w:r>
      <w:r w:rsidR="005B6EF6" w:rsidRPr="000018C4">
        <w:t xml:space="preserve"> </w:t>
      </w:r>
      <w:r w:rsidR="000E7417">
        <w:t>40 minutes</w:t>
      </w:r>
    </w:p>
    <w:p w:rsidR="005B6EF6" w:rsidRPr="000018C4" w:rsidRDefault="0034213F">
      <w:r w:rsidRPr="000018C4">
        <w:t>During the PowerPoint, students will fill in the graphic organizer.</w:t>
      </w:r>
      <w:r w:rsidR="000F1166">
        <w:t xml:space="preserve"> An example of each will be on the power point, and the students will be encouraged to use imitation to create their own example. A blank column will be left for specific examples from the text, which is to be completed for homework.</w:t>
      </w:r>
    </w:p>
    <w:p w:rsidR="005B6EF6" w:rsidRPr="000018C4" w:rsidRDefault="0027423F">
      <w:r w:rsidRPr="000018C4">
        <w:rPr>
          <w:b/>
          <w:i/>
        </w:rPr>
        <w:t>V.</w:t>
      </w:r>
      <w:r w:rsidRPr="000018C4">
        <w:rPr>
          <w:b/>
        </w:rPr>
        <w:t xml:space="preserve"> </w:t>
      </w:r>
      <w:r w:rsidR="005B6EF6" w:rsidRPr="000018C4">
        <w:rPr>
          <w:b/>
        </w:rPr>
        <w:t>Closure</w:t>
      </w:r>
      <w:r w:rsidR="001D3909" w:rsidRPr="000018C4">
        <w:rPr>
          <w:b/>
        </w:rPr>
        <w:t xml:space="preserve"> (Plan for maintenance)</w:t>
      </w:r>
      <w:r w:rsidR="005B6EF6" w:rsidRPr="000018C4">
        <w:rPr>
          <w:b/>
        </w:rPr>
        <w:t>:</w:t>
      </w:r>
      <w:r w:rsidR="005B6EF6" w:rsidRPr="000018C4">
        <w:t xml:space="preserve"> </w:t>
      </w:r>
      <w:r w:rsidR="00591084">
        <w:t>10 minutes</w:t>
      </w:r>
    </w:p>
    <w:p w:rsidR="001D3909" w:rsidRPr="000018C4" w:rsidRDefault="00014AF3">
      <w:r>
        <w:t xml:space="preserve">The Teacher will reemphasis the power of words, and then quickly </w:t>
      </w:r>
      <w:proofErr w:type="gramStart"/>
      <w:r>
        <w:t>review</w:t>
      </w:r>
      <w:proofErr w:type="gramEnd"/>
      <w:r w:rsidR="000F1166">
        <w:t xml:space="preserve"> what each literary device is.</w:t>
      </w:r>
      <w:r>
        <w:t xml:space="preserve"> The teacher will also remind students to bring the graphic organizer to class because it will be used in the next class.</w:t>
      </w:r>
    </w:p>
    <w:p w:rsidR="004A1FAA" w:rsidRPr="000018C4" w:rsidRDefault="0027423F" w:rsidP="004A1FAA">
      <w:r w:rsidRPr="000018C4">
        <w:rPr>
          <w:b/>
          <w:i/>
        </w:rPr>
        <w:t>VI.</w:t>
      </w:r>
      <w:r w:rsidRPr="000018C4">
        <w:rPr>
          <w:b/>
        </w:rPr>
        <w:t xml:space="preserve"> </w:t>
      </w:r>
      <w:r w:rsidR="004A1FAA" w:rsidRPr="000018C4">
        <w:rPr>
          <w:b/>
        </w:rPr>
        <w:t xml:space="preserve">Independent Practice: </w:t>
      </w:r>
      <w:r w:rsidR="00591084">
        <w:rPr>
          <w:b/>
        </w:rPr>
        <w:t>15 minutes</w:t>
      </w:r>
    </w:p>
    <w:p w:rsidR="00EC4FD5" w:rsidRPr="000018C4" w:rsidRDefault="00CE7F71" w:rsidP="00B7727F">
      <w:r w:rsidRPr="000018C4">
        <w:t>Studen</w:t>
      </w:r>
      <w:r w:rsidR="0034213F" w:rsidRPr="000018C4">
        <w:t xml:space="preserve">ts will find examples of rhetorical and figurative </w:t>
      </w:r>
      <w:r w:rsidR="00014AF3" w:rsidRPr="000018C4">
        <w:t>devices in</w:t>
      </w:r>
      <w:r w:rsidR="0034213F" w:rsidRPr="000018C4">
        <w:t xml:space="preserve"> JFK’s speech</w:t>
      </w:r>
      <w:r w:rsidR="00014AF3">
        <w:t>,</w:t>
      </w:r>
      <w:r w:rsidR="0034213F" w:rsidRPr="000018C4">
        <w:t xml:space="preserve"> highlight them</w:t>
      </w:r>
      <w:r w:rsidR="00014AF3">
        <w:t>, and transcribe them into their graphic organizer</w:t>
      </w:r>
      <w:r w:rsidR="0034213F" w:rsidRPr="000018C4">
        <w:t>.</w:t>
      </w:r>
      <w:r w:rsidR="00014AF3">
        <w:t xml:space="preserve"> The graphic organizer will be used in the following lesson.</w:t>
      </w:r>
    </w:p>
    <w:p w:rsidR="001D3909" w:rsidRPr="000018C4" w:rsidRDefault="001D3909" w:rsidP="00B7727F">
      <w:pPr>
        <w:rPr>
          <w:b/>
        </w:rPr>
      </w:pPr>
      <w:r w:rsidRPr="000018C4">
        <w:rPr>
          <w:b/>
        </w:rPr>
        <w:t>STANDARDS:</w:t>
      </w:r>
    </w:p>
    <w:p w:rsidR="00B7727F" w:rsidRPr="000018C4" w:rsidRDefault="00B7727F" w:rsidP="00B7727F">
      <w:pPr>
        <w:pStyle w:val="ListParagraph"/>
        <w:numPr>
          <w:ilvl w:val="0"/>
          <w:numId w:val="2"/>
        </w:numPr>
      </w:pPr>
      <w:r w:rsidRPr="000018C4">
        <w:t>CCSS.ELA-Literacy.L.11-12.3 Apply knowledge of language to understand how language functions in different contexts, to make effective choices for meaning or style, and to comprehend more fully when reading or listening.</w:t>
      </w:r>
    </w:p>
    <w:p w:rsidR="00B7727F" w:rsidRDefault="00B7727F" w:rsidP="00B7727F">
      <w:pPr>
        <w:pStyle w:val="ListParagraph"/>
        <w:numPr>
          <w:ilvl w:val="0"/>
          <w:numId w:val="2"/>
        </w:numPr>
      </w:pPr>
      <w:r w:rsidRPr="000018C4">
        <w:t>CCSS.ELA-Literacy.L.11-12.3a Vary syntax for effect, consulting references (e.g., Tufte’sArtful Sentences) for guidance as needed; apply an understanding of syntax to the study of complex texts when reading.</w:t>
      </w:r>
    </w:p>
    <w:p w:rsidR="007233C5" w:rsidRDefault="007233C5" w:rsidP="007233C5">
      <w:pPr>
        <w:pStyle w:val="ListParagraph"/>
      </w:pPr>
      <w:bookmarkStart w:id="0" w:name="_GoBack"/>
      <w:bookmarkEnd w:id="0"/>
    </w:p>
    <w:p w:rsidR="006329D1" w:rsidRDefault="006329D1" w:rsidP="006329D1">
      <w:pPr>
        <w:pStyle w:val="ListParagraph"/>
        <w:numPr>
          <w:ilvl w:val="0"/>
          <w:numId w:val="2"/>
        </w:numPr>
      </w:pPr>
      <w:r>
        <w:t xml:space="preserve">HS.SI.1.2 Evaluate resources for point of view, bias, values, or intent </w:t>
      </w:r>
    </w:p>
    <w:p w:rsidR="006329D1" w:rsidRPr="000018C4" w:rsidRDefault="006329D1" w:rsidP="006329D1">
      <w:pPr>
        <w:pStyle w:val="ListParagraph"/>
        <w:numPr>
          <w:ilvl w:val="0"/>
          <w:numId w:val="2"/>
        </w:numPr>
      </w:pPr>
      <w:proofErr w:type="gramStart"/>
      <w:r>
        <w:t>of</w:t>
      </w:r>
      <w:proofErr w:type="gramEnd"/>
      <w:r>
        <w:t xml:space="preserve"> information</w:t>
      </w:r>
      <w:r w:rsidR="000C0B51">
        <w:t>.</w:t>
      </w:r>
    </w:p>
    <w:p w:rsidR="005B6EF6" w:rsidRPr="000018C4" w:rsidRDefault="0099570F">
      <w:r w:rsidRPr="000018C4">
        <w:rPr>
          <w:b/>
        </w:rPr>
        <w:t>Plans for Individual Differences</w:t>
      </w:r>
      <w:r w:rsidR="005B6EF6" w:rsidRPr="000018C4">
        <w:rPr>
          <w:b/>
        </w:rPr>
        <w:t>:</w:t>
      </w:r>
      <w:r w:rsidR="005B6EF6" w:rsidRPr="000018C4">
        <w:t xml:space="preserve"> </w:t>
      </w:r>
    </w:p>
    <w:p w:rsidR="000E7417" w:rsidRPr="00014AF3" w:rsidRDefault="00CE7F71">
      <w:r w:rsidRPr="000018C4">
        <w:lastRenderedPageBreak/>
        <w:t>Students who have dif</w:t>
      </w:r>
      <w:r w:rsidR="002C6D2E">
        <w:t>ficulty with writing will be given guided notes</w:t>
      </w:r>
      <w:r w:rsidRPr="000018C4">
        <w:t>. Students who have trouble understanding the assignment may be assisted by the teacher according to where the problem lies.</w:t>
      </w:r>
    </w:p>
    <w:p w:rsidR="00B46A1F" w:rsidRPr="000018C4" w:rsidRDefault="009B3BA9">
      <w:pPr>
        <w:rPr>
          <w:b/>
        </w:rPr>
      </w:pPr>
      <w:r w:rsidRPr="000018C4">
        <w:rPr>
          <w:b/>
        </w:rPr>
        <w:t>References</w:t>
      </w:r>
      <w:r w:rsidR="00F06581" w:rsidRPr="000018C4">
        <w:rPr>
          <w:b/>
        </w:rPr>
        <w:t xml:space="preserve"> (APA style)</w:t>
      </w:r>
      <w:r w:rsidRPr="000018C4">
        <w:rPr>
          <w:b/>
        </w:rPr>
        <w:t>:</w:t>
      </w:r>
    </w:p>
    <w:sdt>
      <w:sdtPr>
        <w:id w:val="111145805"/>
        <w:bibliography/>
      </w:sdtPr>
      <w:sdtEndPr/>
      <w:sdtContent>
        <w:p w:rsidR="00B46A1F" w:rsidRPr="000018C4" w:rsidRDefault="00B46A1F" w:rsidP="00B46A1F">
          <w:pPr>
            <w:pStyle w:val="Bibliography"/>
            <w:ind w:left="720" w:hanging="720"/>
            <w:rPr>
              <w:noProof/>
            </w:rPr>
          </w:pPr>
          <w:r w:rsidRPr="000018C4">
            <w:fldChar w:fldCharType="begin"/>
          </w:r>
          <w:r w:rsidRPr="000018C4">
            <w:instrText xml:space="preserve"> BIBLIOGRAPHY </w:instrText>
          </w:r>
          <w:r w:rsidRPr="000018C4">
            <w:fldChar w:fldCharType="separate"/>
          </w:r>
          <w:r w:rsidRPr="000018C4">
            <w:rPr>
              <w:noProof/>
            </w:rPr>
            <w:t xml:space="preserve">Tofel, R. J. (2014, February 27). </w:t>
          </w:r>
          <w:r w:rsidRPr="000018C4">
            <w:rPr>
              <w:i/>
              <w:iCs/>
              <w:noProof/>
            </w:rPr>
            <w:t>Sounding the Trumpet: The Making of John F. Kennedy’s Inaugural Address</w:t>
          </w:r>
          <w:r w:rsidRPr="000018C4">
            <w:rPr>
              <w:noProof/>
            </w:rPr>
            <w:t>. Retrieved from Presidential Library and Museum: http://www.jfklibrary.org/~/media/assets/Education%20and%20Public%20Programs/Education/Lesson%20Plans/Rhetoric%20of%20the%20Inaugural%20Address.pdf</w:t>
          </w:r>
        </w:p>
        <w:p w:rsidR="00B46A1F" w:rsidRDefault="00B46A1F" w:rsidP="00B46A1F">
          <w:r w:rsidRPr="000018C4">
            <w:rPr>
              <w:b/>
              <w:bCs/>
              <w:noProof/>
            </w:rPr>
            <w:fldChar w:fldCharType="end"/>
          </w:r>
        </w:p>
      </w:sdtContent>
    </w:sdt>
    <w:p w:rsidR="00B46A1F" w:rsidRDefault="00B46A1F">
      <w:pPr>
        <w:rPr>
          <w:rFonts w:ascii="Arial Narrow" w:hAnsi="Arial Narrow"/>
          <w:b/>
          <w:sz w:val="22"/>
        </w:rPr>
      </w:pPr>
    </w:p>
    <w:p w:rsidR="000B4AC5" w:rsidRDefault="000B4AC5" w:rsidP="00B46A1F">
      <w:pPr>
        <w:pStyle w:val="Heading1"/>
        <w:rPr>
          <w:rFonts w:ascii="Arial" w:hAnsi="Arial" w:cs="Arial"/>
          <w:sz w:val="40"/>
          <w:szCs w:val="40"/>
        </w:rPr>
      </w:pPr>
      <w:r w:rsidRPr="000B4AC5">
        <w:rPr>
          <w:rFonts w:ascii="Arial" w:hAnsi="Arial" w:cs="Arial"/>
          <w:sz w:val="40"/>
          <w:szCs w:val="40"/>
        </w:rPr>
        <w:t>Rhetorical Device Graphic Organizer</w:t>
      </w:r>
    </w:p>
    <w:tbl>
      <w:tblPr>
        <w:tblStyle w:val="TableGrid"/>
        <w:tblW w:w="10088" w:type="dxa"/>
        <w:tblLook w:val="04A0" w:firstRow="1" w:lastRow="0" w:firstColumn="1" w:lastColumn="0" w:noHBand="0" w:noVBand="1"/>
      </w:tblPr>
      <w:tblGrid>
        <w:gridCol w:w="2522"/>
        <w:gridCol w:w="2522"/>
        <w:gridCol w:w="2522"/>
        <w:gridCol w:w="2522"/>
      </w:tblGrid>
      <w:tr w:rsidR="000E7417" w:rsidTr="000C0B51">
        <w:trPr>
          <w:trHeight w:val="760"/>
        </w:trPr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Rhetorical/ Figurative device  </w:t>
            </w: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  <w:r w:rsidRPr="000B4AC5">
              <w:rPr>
                <w:rFonts w:ascii="Arial" w:hAnsi="Arial" w:cs="Arial"/>
                <w:sz w:val="24"/>
                <w:szCs w:val="24"/>
              </w:rPr>
              <w:t>How</w:t>
            </w:r>
            <w:r>
              <w:rPr>
                <w:rFonts w:ascii="Arial" w:hAnsi="Arial" w:cs="Arial"/>
                <w:sz w:val="24"/>
                <w:szCs w:val="24"/>
              </w:rPr>
              <w:t xml:space="preserve"> it is</w:t>
            </w:r>
            <w:r w:rsidRPr="000B4AC5">
              <w:rPr>
                <w:rFonts w:ascii="Arial" w:hAnsi="Arial" w:cs="Arial"/>
                <w:sz w:val="24"/>
                <w:szCs w:val="24"/>
              </w:rPr>
              <w:t xml:space="preserve"> used?</w:t>
            </w:r>
          </w:p>
        </w:tc>
        <w:tc>
          <w:tcPr>
            <w:tcW w:w="2522" w:type="dxa"/>
          </w:tcPr>
          <w:p w:rsidR="000E7417" w:rsidRP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E7417">
              <w:rPr>
                <w:rFonts w:ascii="Arial" w:hAnsi="Arial" w:cs="Arial"/>
                <w:sz w:val="24"/>
                <w:szCs w:val="24"/>
              </w:rPr>
              <w:t>Example</w:t>
            </w:r>
          </w:p>
        </w:tc>
        <w:tc>
          <w:tcPr>
            <w:tcW w:w="2522" w:type="dxa"/>
          </w:tcPr>
          <w:p w:rsidR="000E7417" w:rsidRP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  <w:r w:rsidRPr="000E7417">
              <w:rPr>
                <w:rFonts w:ascii="Arial" w:hAnsi="Arial" w:cs="Arial"/>
                <w:sz w:val="24"/>
                <w:szCs w:val="24"/>
              </w:rPr>
              <w:t>Quote from Text</w:t>
            </w:r>
          </w:p>
        </w:tc>
      </w:tr>
      <w:tr w:rsidR="000E7417" w:rsidTr="000C0B51">
        <w:trPr>
          <w:trHeight w:val="632"/>
        </w:trPr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E7417" w:rsidTr="000C0B51">
        <w:trPr>
          <w:trHeight w:val="632"/>
        </w:trPr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E7417" w:rsidTr="000C0B51">
        <w:trPr>
          <w:trHeight w:val="632"/>
        </w:trPr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E7417" w:rsidTr="000C0B51">
        <w:trPr>
          <w:trHeight w:val="632"/>
        </w:trPr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E7417" w:rsidTr="000C0B51">
        <w:trPr>
          <w:trHeight w:val="614"/>
        </w:trPr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E7417" w:rsidTr="000C0B51">
        <w:trPr>
          <w:trHeight w:val="632"/>
        </w:trPr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E7417" w:rsidTr="000C0B51">
        <w:trPr>
          <w:trHeight w:val="632"/>
        </w:trPr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E7417" w:rsidTr="000C0B51">
        <w:trPr>
          <w:trHeight w:val="632"/>
        </w:trPr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E7417" w:rsidTr="000C0B51">
        <w:trPr>
          <w:trHeight w:val="632"/>
        </w:trPr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E7417" w:rsidTr="000C0B51">
        <w:trPr>
          <w:trHeight w:val="650"/>
        </w:trPr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22" w:type="dxa"/>
          </w:tcPr>
          <w:p w:rsidR="000E7417" w:rsidRDefault="000E7417" w:rsidP="00B46A1F">
            <w:pPr>
              <w:pStyle w:val="Heading1"/>
              <w:outlineLvl w:val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E7417" w:rsidRDefault="000E7417" w:rsidP="00DC0964">
      <w:pPr>
        <w:rPr>
          <w:rFonts w:ascii="Arial Narrow" w:hAnsi="Arial Narrow"/>
          <w:b/>
          <w:sz w:val="22"/>
          <w:szCs w:val="22"/>
        </w:rPr>
      </w:pPr>
    </w:p>
    <w:p w:rsidR="000E7417" w:rsidRDefault="000E7417" w:rsidP="00DC0964">
      <w:pPr>
        <w:rPr>
          <w:rFonts w:ascii="Arial Narrow" w:hAnsi="Arial Narrow"/>
          <w:b/>
          <w:sz w:val="22"/>
          <w:szCs w:val="22"/>
        </w:rPr>
      </w:pPr>
    </w:p>
    <w:p w:rsidR="000E7417" w:rsidRDefault="000E7417" w:rsidP="00DC0964">
      <w:pPr>
        <w:rPr>
          <w:rFonts w:ascii="Arial Narrow" w:hAnsi="Arial Narrow"/>
          <w:b/>
          <w:sz w:val="22"/>
          <w:szCs w:val="22"/>
        </w:rPr>
      </w:pPr>
    </w:p>
    <w:p w:rsidR="000E7417" w:rsidRDefault="000E7417" w:rsidP="00DC0964">
      <w:pPr>
        <w:rPr>
          <w:rFonts w:ascii="Arial Narrow" w:hAnsi="Arial Narrow"/>
          <w:b/>
          <w:sz w:val="22"/>
          <w:szCs w:val="22"/>
        </w:rPr>
      </w:pPr>
    </w:p>
    <w:p w:rsidR="00DC0964" w:rsidRPr="00DC0964" w:rsidRDefault="00DC0964" w:rsidP="00DC0964">
      <w:pPr>
        <w:rPr>
          <w:rFonts w:ascii="Arial Narrow" w:hAnsi="Arial Narrow"/>
          <w:sz w:val="22"/>
          <w:szCs w:val="22"/>
        </w:rPr>
      </w:pPr>
    </w:p>
    <w:p w:rsidR="00DC0964" w:rsidRPr="00DC0964" w:rsidRDefault="00DC0964" w:rsidP="00DC0964">
      <w:pPr>
        <w:rPr>
          <w:rFonts w:ascii="Arial Narrow" w:hAnsi="Arial Narrow"/>
          <w:sz w:val="22"/>
          <w:szCs w:val="22"/>
        </w:rPr>
      </w:pPr>
      <w:r w:rsidRPr="00DC0964">
        <w:rPr>
          <w:rFonts w:ascii="Arial Narrow" w:hAnsi="Arial Narrow"/>
          <w:sz w:val="22"/>
          <w:szCs w:val="22"/>
        </w:rPr>
        <w:t xml:space="preserve"> </w:t>
      </w:r>
    </w:p>
    <w:p w:rsidR="00DC0964" w:rsidRPr="00DC0964" w:rsidRDefault="00DC0964" w:rsidP="00DC0964">
      <w:pPr>
        <w:rPr>
          <w:rFonts w:ascii="Arial Narrow" w:hAnsi="Arial Narrow"/>
          <w:sz w:val="22"/>
          <w:szCs w:val="22"/>
        </w:rPr>
      </w:pPr>
      <w:r w:rsidRPr="00DC0964">
        <w:rPr>
          <w:rFonts w:ascii="Arial Narrow" w:hAnsi="Arial Narrow"/>
          <w:sz w:val="22"/>
          <w:szCs w:val="22"/>
        </w:rPr>
        <w:t xml:space="preserve"> </w:t>
      </w:r>
    </w:p>
    <w:p w:rsidR="000E7417" w:rsidRDefault="000E7417" w:rsidP="00DC0964">
      <w:pPr>
        <w:rPr>
          <w:rFonts w:ascii="Arial Narrow" w:hAnsi="Arial Narrow"/>
          <w:b/>
          <w:sz w:val="22"/>
          <w:szCs w:val="22"/>
        </w:rPr>
      </w:pPr>
    </w:p>
    <w:p w:rsidR="000E7417" w:rsidRDefault="000E7417" w:rsidP="00DC0964">
      <w:pPr>
        <w:rPr>
          <w:rFonts w:ascii="Arial Narrow" w:hAnsi="Arial Narrow"/>
          <w:b/>
          <w:sz w:val="22"/>
          <w:szCs w:val="22"/>
        </w:rPr>
      </w:pPr>
    </w:p>
    <w:p w:rsidR="00DC0964" w:rsidRPr="00D50E92" w:rsidRDefault="00DC0964" w:rsidP="00DC0964">
      <w:pPr>
        <w:rPr>
          <w:rFonts w:ascii="Arial Narrow" w:hAnsi="Arial Narrow"/>
          <w:sz w:val="22"/>
          <w:szCs w:val="22"/>
        </w:rPr>
      </w:pPr>
    </w:p>
    <w:sectPr w:rsidR="00DC0964" w:rsidRPr="00D50E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676"/>
    <w:multiLevelType w:val="multilevel"/>
    <w:tmpl w:val="AB50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F673C"/>
    <w:multiLevelType w:val="hybridMultilevel"/>
    <w:tmpl w:val="8EF0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F8"/>
    <w:rsid w:val="000018C4"/>
    <w:rsid w:val="00014AF3"/>
    <w:rsid w:val="00054A7E"/>
    <w:rsid w:val="000A03A0"/>
    <w:rsid w:val="000B4AC5"/>
    <w:rsid w:val="000C0B51"/>
    <w:rsid w:val="000C4C38"/>
    <w:rsid w:val="000D071A"/>
    <w:rsid w:val="000E7417"/>
    <w:rsid w:val="000F1166"/>
    <w:rsid w:val="00144ED4"/>
    <w:rsid w:val="0016412C"/>
    <w:rsid w:val="001D3909"/>
    <w:rsid w:val="001E21AE"/>
    <w:rsid w:val="00204082"/>
    <w:rsid w:val="0024759B"/>
    <w:rsid w:val="002511F7"/>
    <w:rsid w:val="0027423F"/>
    <w:rsid w:val="00280CB7"/>
    <w:rsid w:val="00296C44"/>
    <w:rsid w:val="002C6D2E"/>
    <w:rsid w:val="002E61B7"/>
    <w:rsid w:val="00302DF1"/>
    <w:rsid w:val="0034213F"/>
    <w:rsid w:val="004062EE"/>
    <w:rsid w:val="00414ED7"/>
    <w:rsid w:val="0042154D"/>
    <w:rsid w:val="00441DAD"/>
    <w:rsid w:val="00461763"/>
    <w:rsid w:val="004A1FAA"/>
    <w:rsid w:val="004D3AAC"/>
    <w:rsid w:val="004F3A7E"/>
    <w:rsid w:val="00513A86"/>
    <w:rsid w:val="00541F1D"/>
    <w:rsid w:val="00556D5D"/>
    <w:rsid w:val="00591084"/>
    <w:rsid w:val="005B6EF6"/>
    <w:rsid w:val="005F01C9"/>
    <w:rsid w:val="00605A6A"/>
    <w:rsid w:val="00606143"/>
    <w:rsid w:val="00625D92"/>
    <w:rsid w:val="006329D1"/>
    <w:rsid w:val="0063569E"/>
    <w:rsid w:val="006B06F7"/>
    <w:rsid w:val="007233C5"/>
    <w:rsid w:val="00793C22"/>
    <w:rsid w:val="007A238F"/>
    <w:rsid w:val="00825BDE"/>
    <w:rsid w:val="008F4281"/>
    <w:rsid w:val="00910851"/>
    <w:rsid w:val="0091321B"/>
    <w:rsid w:val="0099570F"/>
    <w:rsid w:val="009B3BA9"/>
    <w:rsid w:val="009C0ABE"/>
    <w:rsid w:val="009E3AA9"/>
    <w:rsid w:val="009F10CC"/>
    <w:rsid w:val="00A0028A"/>
    <w:rsid w:val="00A1234E"/>
    <w:rsid w:val="00AB4159"/>
    <w:rsid w:val="00AF3F43"/>
    <w:rsid w:val="00B46A1F"/>
    <w:rsid w:val="00B53CB6"/>
    <w:rsid w:val="00B7727F"/>
    <w:rsid w:val="00B84227"/>
    <w:rsid w:val="00BE007D"/>
    <w:rsid w:val="00BF5CD8"/>
    <w:rsid w:val="00C50651"/>
    <w:rsid w:val="00C6004B"/>
    <w:rsid w:val="00C61EEE"/>
    <w:rsid w:val="00C62C6C"/>
    <w:rsid w:val="00C7565C"/>
    <w:rsid w:val="00CE7F71"/>
    <w:rsid w:val="00D50E92"/>
    <w:rsid w:val="00D51FF8"/>
    <w:rsid w:val="00D87139"/>
    <w:rsid w:val="00D9210F"/>
    <w:rsid w:val="00DC0964"/>
    <w:rsid w:val="00E01835"/>
    <w:rsid w:val="00E12018"/>
    <w:rsid w:val="00EB25C4"/>
    <w:rsid w:val="00EC4FD5"/>
    <w:rsid w:val="00F03922"/>
    <w:rsid w:val="00F06581"/>
    <w:rsid w:val="00F33BC2"/>
    <w:rsid w:val="00F53A12"/>
    <w:rsid w:val="00F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link w:val="Heading1Char"/>
    <w:uiPriority w:val="9"/>
    <w:qFormat/>
    <w:rsid w:val="0060614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1E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C61EEE"/>
    <w:rPr>
      <w:b/>
      <w:bCs/>
    </w:rPr>
  </w:style>
  <w:style w:type="character" w:customStyle="1" w:styleId="Heading1Char">
    <w:name w:val="Heading 1 Char"/>
    <w:link w:val="Heading1"/>
    <w:uiPriority w:val="9"/>
    <w:rsid w:val="00606143"/>
    <w:rPr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606143"/>
    <w:rPr>
      <w:color w:val="0000FF"/>
      <w:u w:val="single"/>
    </w:rPr>
  </w:style>
  <w:style w:type="table" w:styleId="TableGrid">
    <w:name w:val="Table Grid"/>
    <w:basedOn w:val="TableNormal"/>
    <w:uiPriority w:val="59"/>
    <w:rsid w:val="00C5065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B4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C09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7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1F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B46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link w:val="Heading1Char"/>
    <w:uiPriority w:val="9"/>
    <w:qFormat/>
    <w:rsid w:val="0060614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1E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C61EEE"/>
    <w:rPr>
      <w:b/>
      <w:bCs/>
    </w:rPr>
  </w:style>
  <w:style w:type="character" w:customStyle="1" w:styleId="Heading1Char">
    <w:name w:val="Heading 1 Char"/>
    <w:link w:val="Heading1"/>
    <w:uiPriority w:val="9"/>
    <w:rsid w:val="00606143"/>
    <w:rPr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606143"/>
    <w:rPr>
      <w:color w:val="0000FF"/>
      <w:u w:val="single"/>
    </w:rPr>
  </w:style>
  <w:style w:type="table" w:styleId="TableGrid">
    <w:name w:val="Table Grid"/>
    <w:basedOn w:val="TableNormal"/>
    <w:uiPriority w:val="59"/>
    <w:rsid w:val="00C5065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B4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C09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7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1F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B4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Tof14</b:Tag>
    <b:SourceType>InternetSite</b:SourceType>
    <b:Guid>{9B6628C8-04D9-4B9F-84B1-5BCB2719A693}</b:Guid>
    <b:Title>Sounding the Trumpet: The Making of John F. Kennedy’s Inaugural Address</b:Title>
    <b:Year>2014</b:Year>
    <b:Author>
      <b:Author>
        <b:NameList>
          <b:Person>
            <b:Last>Tofel</b:Last>
            <b:First>Richard</b:First>
            <b:Middle>J.</b:Middle>
          </b:Person>
        </b:NameList>
      </b:Author>
    </b:Author>
    <b:InternetSiteTitle>Presidential Library and Museum</b:InternetSiteTitle>
    <b:Month>February</b:Month>
    <b:Day>27</b:Day>
    <b:URL>http://www.jfklibrary.org/~/media/assets/Education%20and%20Public%20Programs/Education/Lesson%20Plans/Rhetoric%20of%20the%20Inaugural%20Address.pdf</b:URL>
    <b:RefOrder>1</b:RefOrder>
  </b:Source>
</b:Sources>
</file>

<file path=customXml/itemProps1.xml><?xml version="1.0" encoding="utf-8"?>
<ds:datastoreItem xmlns:ds="http://schemas.openxmlformats.org/officeDocument/2006/customXml" ds:itemID="{CA1DE3B2-CA63-4D17-847D-CA89C449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559</Words>
  <Characters>3413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Unit Title: Making Egg Figurines/Ornaments</vt:lpstr>
      </vt:variant>
      <vt:variant>
        <vt:i4>0</vt:i4>
      </vt:variant>
    </vt:vector>
  </HeadingPairs>
  <TitlesOfParts>
    <vt:vector size="1" baseType="lpstr">
      <vt:lpstr>Unit Title: Making Egg Figurines/Ornaments</vt:lpstr>
    </vt:vector>
  </TitlesOfParts>
  <Company>Hewlett-Packard Company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Title: Making Egg Figurines/Ornaments</dc:title>
  <dc:creator>Janna Siegel</dc:creator>
  <cp:lastModifiedBy>jtb1512</cp:lastModifiedBy>
  <cp:revision>15</cp:revision>
  <cp:lastPrinted>2014-03-23T13:59:00Z</cp:lastPrinted>
  <dcterms:created xsi:type="dcterms:W3CDTF">2014-02-25T17:15:00Z</dcterms:created>
  <dcterms:modified xsi:type="dcterms:W3CDTF">2014-04-23T13:54:00Z</dcterms:modified>
</cp:coreProperties>
</file>